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67" w:rsidRPr="009C3330" w:rsidRDefault="00B90467" w:rsidP="00B90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</w:pPr>
      <w:r w:rsidRPr="009C3330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-196215</wp:posOffset>
            </wp:positionV>
            <wp:extent cx="923925" cy="8993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7158" r="25609" b="46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330"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  <w:t>Олимпиада для школьников</w:t>
      </w:r>
    </w:p>
    <w:p w:rsidR="00B90467" w:rsidRPr="009C3330" w:rsidRDefault="00B90467" w:rsidP="00B90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</w:pPr>
      <w:r w:rsidRPr="009C3330"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  <w:t>«От звёздочек – к звёздам!»</w:t>
      </w:r>
    </w:p>
    <w:p w:rsidR="00B90467" w:rsidRPr="009C3330" w:rsidRDefault="00B90467" w:rsidP="00B90467">
      <w:pPr>
        <w:numPr>
          <w:ilvl w:val="1"/>
          <w:numId w:val="0"/>
        </w:numPr>
        <w:spacing w:after="0" w:line="16" w:lineRule="atLeast"/>
        <w:jc w:val="center"/>
        <w:rPr>
          <w:rFonts w:ascii="Times New Roman" w:eastAsia="Times New Roman" w:hAnsi="Times New Roman" w:cs="Times New Roman"/>
          <w:b/>
          <w:iCs/>
          <w:noProof/>
          <w:color w:val="002060"/>
          <w:spacing w:val="15"/>
          <w:sz w:val="32"/>
          <w:szCs w:val="24"/>
          <w:lang w:eastAsia="ru-RU"/>
        </w:rPr>
      </w:pPr>
      <w:r w:rsidRPr="009C3330">
        <w:rPr>
          <w:rFonts w:ascii="Times New Roman" w:eastAsia="Times New Roman" w:hAnsi="Times New Roman" w:cs="Times New Roman"/>
          <w:b/>
          <w:iCs/>
          <w:noProof/>
          <w:color w:val="002060"/>
          <w:spacing w:val="15"/>
          <w:sz w:val="32"/>
          <w:szCs w:val="24"/>
          <w:lang w:eastAsia="ru-RU"/>
        </w:rPr>
        <w:t xml:space="preserve">2 этап </w:t>
      </w:r>
      <w:r>
        <w:rPr>
          <w:rFonts w:ascii="Times New Roman" w:eastAsia="Times New Roman" w:hAnsi="Times New Roman" w:cs="Times New Roman"/>
          <w:b/>
          <w:iCs/>
          <w:noProof/>
          <w:color w:val="002060"/>
          <w:spacing w:val="15"/>
          <w:sz w:val="32"/>
          <w:szCs w:val="24"/>
          <w:lang w:eastAsia="ru-RU"/>
        </w:rPr>
        <w:t>(творческая работа)</w:t>
      </w:r>
    </w:p>
    <w:p w:rsidR="00885837" w:rsidRDefault="00885837"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72"/>
        <w:gridCol w:w="7484"/>
      </w:tblGrid>
      <w:tr w:rsidR="00AC7A92" w:rsidTr="00AC7A92">
        <w:trPr>
          <w:trHeight w:val="558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 w:rsidRPr="00B90467">
              <w:rPr>
                <w:rStyle w:val="10"/>
              </w:rPr>
              <w:t>Название предмета: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285"/>
        </w:trPr>
        <w:tc>
          <w:tcPr>
            <w:tcW w:w="1421" w:type="pct"/>
            <w:vMerge/>
            <w:vAlign w:val="center"/>
          </w:tcPr>
          <w:p w:rsidR="00AC7A92" w:rsidRPr="00B90467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азвание предмета </w:t>
            </w:r>
            <w:r w:rsidR="00596477">
              <w:rPr>
                <w:rStyle w:val="10"/>
                <w:rFonts w:cstheme="majorHAnsi"/>
                <w:color w:val="auto"/>
                <w:sz w:val="20"/>
                <w:szCs w:val="20"/>
              </w:rPr>
              <w:t>(</w:t>
            </w:r>
            <w:r w:rsidR="00596477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математика, логика, </w:t>
            </w:r>
            <w:r w:rsidR="00596477">
              <w:rPr>
                <w:rStyle w:val="10"/>
                <w:rFonts w:cstheme="majorHAnsi"/>
                <w:color w:val="auto"/>
                <w:sz w:val="20"/>
                <w:szCs w:val="20"/>
              </w:rPr>
              <w:t>техника будущего,</w:t>
            </w:r>
            <w:r w:rsidR="00596477">
              <w:rPr>
                <w:rStyle w:val="10"/>
                <w:rFonts w:cstheme="majorHAnsi"/>
                <w:color w:val="auto"/>
                <w:sz w:val="20"/>
                <w:szCs w:val="20"/>
              </w:rPr>
              <w:br/>
              <w:t xml:space="preserve"> 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история, военная история, английский язык</w:t>
            </w:r>
            <w:r w:rsidR="00596477">
              <w:rPr>
                <w:rStyle w:val="10"/>
                <w:rFonts w:cstheme="majorHAnsi"/>
                <w:color w:val="auto"/>
                <w:sz w:val="20"/>
                <w:szCs w:val="20"/>
              </w:rPr>
              <w:t>,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)</w:t>
            </w:r>
          </w:p>
        </w:tc>
      </w:tr>
      <w:tr w:rsidR="00AC7A92" w:rsidTr="00AC7A92">
        <w:trPr>
          <w:trHeight w:val="424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 w:rsidRPr="00B90467">
              <w:rPr>
                <w:rStyle w:val="10"/>
              </w:rPr>
              <w:t>ФИО участника: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255"/>
        </w:trPr>
        <w:tc>
          <w:tcPr>
            <w:tcW w:w="1421" w:type="pct"/>
            <w:vMerge/>
            <w:vAlign w:val="center"/>
          </w:tcPr>
          <w:p w:rsidR="00AC7A92" w:rsidRPr="00B90467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ФИО</w:t>
            </w:r>
            <w:r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участника заполняется </w:t>
            </w:r>
            <w:r w:rsidR="001535B2">
              <w:rPr>
                <w:rStyle w:val="10"/>
                <w:rFonts w:cstheme="majorHAnsi"/>
                <w:color w:val="auto"/>
                <w:sz w:val="20"/>
                <w:szCs w:val="20"/>
              </w:rPr>
              <w:t>полностью в именительном падеже</w:t>
            </w:r>
          </w:p>
        </w:tc>
      </w:tr>
      <w:tr w:rsidR="00AC7A92" w:rsidTr="00AC7A92">
        <w:trPr>
          <w:trHeight w:val="330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 w:rsidRPr="00B90467">
              <w:rPr>
                <w:rStyle w:val="10"/>
              </w:rPr>
              <w:t>Наименование задания: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.</w:t>
            </w:r>
          </w:p>
        </w:tc>
      </w:tr>
      <w:tr w:rsidR="00AC7A92" w:rsidTr="008E7536">
        <w:trPr>
          <w:trHeight w:val="205"/>
        </w:trPr>
        <w:tc>
          <w:tcPr>
            <w:tcW w:w="1421" w:type="pct"/>
            <w:vMerge/>
            <w:vAlign w:val="center"/>
          </w:tcPr>
          <w:p w:rsidR="00AC7A92" w:rsidRPr="00B90467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З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аполняется из скачанного из личного кабинета бланка задания</w:t>
            </w:r>
          </w:p>
        </w:tc>
      </w:tr>
      <w:tr w:rsidR="00AC7A92" w:rsidTr="00AC7A92">
        <w:trPr>
          <w:trHeight w:val="374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>
              <w:rPr>
                <w:rStyle w:val="10"/>
              </w:rPr>
              <w:t>Класс: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360"/>
        </w:trPr>
        <w:tc>
          <w:tcPr>
            <w:tcW w:w="1421" w:type="pct"/>
            <w:vMerge/>
            <w:vAlign w:val="center"/>
          </w:tcPr>
          <w:p w:rsidR="00AC7A92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У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казывается только класс без буквенного обозначения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(</w:t>
            </w:r>
            <w:r w:rsidR="00B40F34"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апример: 1 класс)</w:t>
            </w:r>
          </w:p>
        </w:tc>
      </w:tr>
      <w:tr w:rsidR="00AC7A92" w:rsidTr="00AC7A92">
        <w:trPr>
          <w:trHeight w:val="285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>
              <w:rPr>
                <w:rStyle w:val="10"/>
              </w:rPr>
              <w:t>Образовательная организация: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235"/>
        </w:trPr>
        <w:tc>
          <w:tcPr>
            <w:tcW w:w="1421" w:type="pct"/>
            <w:vMerge/>
            <w:vAlign w:val="center"/>
          </w:tcPr>
          <w:p w:rsidR="00AC7A92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С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окращенное наименование в соответствии с уставом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(</w:t>
            </w:r>
            <w:r w:rsidR="00B40F34"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апример: МОУ СОШ №63)</w:t>
            </w:r>
          </w:p>
        </w:tc>
      </w:tr>
      <w:tr w:rsidR="00AC7A92" w:rsidTr="00AC7A92">
        <w:trPr>
          <w:trHeight w:val="240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>
              <w:rPr>
                <w:rStyle w:val="10"/>
              </w:rPr>
              <w:t>Дата рождения: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240"/>
        </w:trPr>
        <w:tc>
          <w:tcPr>
            <w:tcW w:w="1421" w:type="pct"/>
            <w:vMerge/>
            <w:vAlign w:val="center"/>
          </w:tcPr>
          <w:p w:rsidR="00AC7A92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З</w:t>
            </w:r>
            <w:r w:rsidR="00AC7A92">
              <w:rPr>
                <w:rFonts w:asciiTheme="majorHAnsi" w:hAnsiTheme="majorHAnsi" w:cstheme="majorHAnsi"/>
                <w:sz w:val="20"/>
                <w:szCs w:val="20"/>
              </w:rPr>
              <w:t>аполняется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в формате </w:t>
            </w:r>
            <w:proofErr w:type="spellStart"/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дд.</w:t>
            </w:r>
            <w:proofErr w:type="gramStart"/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мм.гггг</w:t>
            </w:r>
            <w:proofErr w:type="spellEnd"/>
            <w:proofErr w:type="gramEnd"/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.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(</w:t>
            </w:r>
            <w:r w:rsidR="00B40F34"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апример: 30.05.2010)</w:t>
            </w:r>
          </w:p>
        </w:tc>
      </w:tr>
      <w:tr w:rsidR="00AC7A92" w:rsidTr="00AC7A92">
        <w:trPr>
          <w:trHeight w:val="315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>
              <w:rPr>
                <w:rStyle w:val="10"/>
              </w:rPr>
              <w:t>Населенный пункт: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165"/>
        </w:trPr>
        <w:tc>
          <w:tcPr>
            <w:tcW w:w="1421" w:type="pct"/>
            <w:vMerge/>
            <w:vAlign w:val="center"/>
          </w:tcPr>
          <w:p w:rsidR="00AC7A92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Н</w:t>
            </w:r>
            <w:r w:rsidR="00AC7A92" w:rsidRPr="00AC7A92">
              <w:rPr>
                <w:rFonts w:asciiTheme="majorHAnsi" w:hAnsiTheme="majorHAnsi" w:cstheme="majorHAnsi"/>
                <w:sz w:val="20"/>
                <w:szCs w:val="20"/>
              </w:rPr>
              <w:t>апример: г. Челябинск</w:t>
            </w:r>
          </w:p>
        </w:tc>
      </w:tr>
      <w:tr w:rsidR="00AC7A92" w:rsidTr="00AC7A92">
        <w:trPr>
          <w:trHeight w:val="524"/>
        </w:trPr>
        <w:tc>
          <w:tcPr>
            <w:tcW w:w="1421" w:type="pct"/>
            <w:vMerge w:val="restart"/>
            <w:vAlign w:val="center"/>
          </w:tcPr>
          <w:p w:rsidR="00AC7A92" w:rsidRDefault="00AC7A92" w:rsidP="00596477">
            <w:pPr>
              <w:spacing w:line="276" w:lineRule="auto"/>
            </w:pPr>
            <w:r>
              <w:rPr>
                <w:rStyle w:val="10"/>
              </w:rPr>
              <w:t>Регион проведения:</w:t>
            </w:r>
          </w:p>
        </w:tc>
        <w:tc>
          <w:tcPr>
            <w:tcW w:w="3579" w:type="pct"/>
          </w:tcPr>
          <w:p w:rsidR="00AC7A92" w:rsidRPr="00AC7A92" w:rsidRDefault="00AC7A9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270"/>
        </w:trPr>
        <w:tc>
          <w:tcPr>
            <w:tcW w:w="1421" w:type="pct"/>
            <w:vMerge/>
          </w:tcPr>
          <w:p w:rsidR="00AC7A92" w:rsidRDefault="00AC7A92" w:rsidP="00596477">
            <w:pPr>
              <w:spacing w:line="276" w:lineRule="auto"/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Н</w:t>
            </w:r>
            <w:r w:rsidR="00AC7A92" w:rsidRPr="00AC7A92">
              <w:rPr>
                <w:rFonts w:asciiTheme="majorHAnsi" w:hAnsiTheme="majorHAnsi" w:cstheme="majorHAnsi"/>
                <w:sz w:val="20"/>
                <w:szCs w:val="20"/>
              </w:rPr>
              <w:t xml:space="preserve">апример: </w:t>
            </w:r>
            <w:r w:rsidR="00AC7A92">
              <w:rPr>
                <w:rFonts w:asciiTheme="majorHAnsi" w:hAnsiTheme="majorHAnsi" w:cstheme="majorHAnsi"/>
                <w:sz w:val="20"/>
                <w:szCs w:val="20"/>
              </w:rPr>
              <w:t>Ч</w:t>
            </w:r>
            <w:r w:rsidR="00AC7A92" w:rsidRPr="00AC7A92">
              <w:rPr>
                <w:rFonts w:asciiTheme="majorHAnsi" w:hAnsiTheme="majorHAnsi" w:cstheme="majorHAnsi"/>
                <w:sz w:val="20"/>
                <w:szCs w:val="20"/>
              </w:rPr>
              <w:t>елябинская область</w:t>
            </w:r>
          </w:p>
        </w:tc>
      </w:tr>
      <w:tr w:rsidR="001535B2" w:rsidTr="007A009E">
        <w:trPr>
          <w:trHeight w:val="270"/>
        </w:trPr>
        <w:tc>
          <w:tcPr>
            <w:tcW w:w="1421" w:type="pct"/>
          </w:tcPr>
          <w:p w:rsidR="001535B2" w:rsidRDefault="001535B2" w:rsidP="00596477">
            <w:pPr>
              <w:spacing w:line="276" w:lineRule="auto"/>
              <w:rPr>
                <w:rStyle w:val="10"/>
              </w:rPr>
            </w:pPr>
            <w:r>
              <w:rPr>
                <w:rStyle w:val="10"/>
              </w:rPr>
              <w:t>Контактный телефон:</w:t>
            </w:r>
          </w:p>
        </w:tc>
        <w:tc>
          <w:tcPr>
            <w:tcW w:w="3579" w:type="pct"/>
            <w:vAlign w:val="center"/>
          </w:tcPr>
          <w:p w:rsidR="001535B2" w:rsidRPr="007A009E" w:rsidRDefault="007A009E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A009E">
              <w:rPr>
                <w:rFonts w:asciiTheme="majorHAnsi" w:hAnsiTheme="majorHAnsi" w:cstheme="majorHAnsi"/>
                <w:sz w:val="32"/>
                <w:szCs w:val="20"/>
                <w:lang w:val="en-US"/>
              </w:rPr>
              <w:t>+7</w:t>
            </w:r>
          </w:p>
        </w:tc>
      </w:tr>
      <w:tr w:rsidR="001535B2" w:rsidTr="00AC7A92">
        <w:trPr>
          <w:trHeight w:val="270"/>
        </w:trPr>
        <w:tc>
          <w:tcPr>
            <w:tcW w:w="1421" w:type="pct"/>
          </w:tcPr>
          <w:p w:rsidR="001535B2" w:rsidRPr="007A009E" w:rsidRDefault="007A009E" w:rsidP="00596477">
            <w:pPr>
              <w:spacing w:line="276" w:lineRule="auto"/>
              <w:rPr>
                <w:rStyle w:val="10"/>
                <w:lang w:val="en-US"/>
              </w:rPr>
            </w:pPr>
            <w:r>
              <w:rPr>
                <w:rStyle w:val="10"/>
                <w:lang w:val="en-US"/>
              </w:rPr>
              <w:t>E-mail:</w:t>
            </w:r>
          </w:p>
        </w:tc>
        <w:tc>
          <w:tcPr>
            <w:tcW w:w="3579" w:type="pct"/>
          </w:tcPr>
          <w:p w:rsidR="001535B2" w:rsidRDefault="001535B2" w:rsidP="0059647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C7A92" w:rsidRDefault="00AC7A92" w:rsidP="00AB6CAB">
      <w:pPr>
        <w:jc w:val="center"/>
        <w:rPr>
          <w:rStyle w:val="10"/>
        </w:rPr>
      </w:pPr>
    </w:p>
    <w:p w:rsidR="00AB6CAB" w:rsidRDefault="00AB6CAB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96477" w:rsidRDefault="00596477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96477" w:rsidRDefault="00596477" w:rsidP="00596477">
      <w:pPr>
        <w:jc w:val="center"/>
        <w:rPr>
          <w:rStyle w:val="10"/>
        </w:rPr>
      </w:pPr>
      <w:r>
        <w:rPr>
          <w:rStyle w:val="10"/>
        </w:rPr>
        <w:lastRenderedPageBreak/>
        <w:t>Текст работы</w:t>
      </w: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AA41A5" w:rsidRPr="001D5E29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AA41A5" w:rsidRPr="001D5E29" w:rsidSect="00B9046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67"/>
    <w:rsid w:val="001535B2"/>
    <w:rsid w:val="001D5E29"/>
    <w:rsid w:val="003D6290"/>
    <w:rsid w:val="00596477"/>
    <w:rsid w:val="007502B4"/>
    <w:rsid w:val="007A009E"/>
    <w:rsid w:val="00885837"/>
    <w:rsid w:val="008E4C8B"/>
    <w:rsid w:val="008E7536"/>
    <w:rsid w:val="008F3102"/>
    <w:rsid w:val="00AA41A5"/>
    <w:rsid w:val="00AB6CAB"/>
    <w:rsid w:val="00AC7A92"/>
    <w:rsid w:val="00B40F34"/>
    <w:rsid w:val="00B90467"/>
    <w:rsid w:val="00C5507D"/>
    <w:rsid w:val="00D05DA9"/>
    <w:rsid w:val="00D52065"/>
    <w:rsid w:val="00F0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5B45-07D5-40AF-AB02-8B7164A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67"/>
  </w:style>
  <w:style w:type="paragraph" w:styleId="1">
    <w:name w:val="heading 1"/>
    <w:basedOn w:val="a"/>
    <w:next w:val="a"/>
    <w:link w:val="10"/>
    <w:uiPriority w:val="9"/>
    <w:qFormat/>
    <w:rsid w:val="00B90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46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90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AA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Сухих Иван Иванович</dc:creator>
  <cp:lastModifiedBy>Сафонова Наталья Анатольевна</cp:lastModifiedBy>
  <cp:revision>2</cp:revision>
  <cp:lastPrinted>2020-02-13T08:58:00Z</cp:lastPrinted>
  <dcterms:created xsi:type="dcterms:W3CDTF">2023-04-24T04:17:00Z</dcterms:created>
  <dcterms:modified xsi:type="dcterms:W3CDTF">2023-04-24T04:17:00Z</dcterms:modified>
</cp:coreProperties>
</file>